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B2" w:rsidRPr="008F1BB2" w:rsidRDefault="008F1BB2" w:rsidP="005128C4">
      <w:pPr>
        <w:widowControl/>
        <w:jc w:val="center"/>
        <w:outlineLvl w:val="0"/>
        <w:rPr>
          <w:rFonts w:ascii="黑体" w:eastAsia="黑体" w:hAnsi="黑体" w:cs="宋体"/>
          <w:bCs/>
          <w:kern w:val="36"/>
          <w:sz w:val="44"/>
          <w:szCs w:val="44"/>
        </w:rPr>
      </w:pPr>
      <w:r w:rsidRPr="008F1BB2">
        <w:rPr>
          <w:rFonts w:ascii="黑体" w:eastAsia="黑体" w:hAnsi="黑体" w:cs="宋体"/>
          <w:bCs/>
          <w:kern w:val="36"/>
          <w:sz w:val="44"/>
          <w:szCs w:val="44"/>
        </w:rPr>
        <w:t>深圳市科技创新委员会</w:t>
      </w:r>
      <w:r w:rsidRPr="008F1BB2">
        <w:rPr>
          <w:rFonts w:ascii="黑体" w:eastAsia="黑体" w:hAnsi="黑体" w:cs="宋体"/>
          <w:bCs/>
          <w:kern w:val="36"/>
          <w:sz w:val="44"/>
          <w:szCs w:val="44"/>
        </w:rPr>
        <w:br/>
        <w:t>2019年基础研究自由探索项目申请指南</w:t>
      </w:r>
    </w:p>
    <w:p w:rsidR="009E051A" w:rsidRDefault="009E051A" w:rsidP="00B47366">
      <w:pPr>
        <w:widowControl/>
        <w:ind w:firstLine="420"/>
        <w:jc w:val="left"/>
        <w:outlineLvl w:val="2"/>
        <w:rPr>
          <w:rFonts w:ascii="仿宋" w:eastAsia="仿宋" w:hAnsi="仿宋" w:cs="宋体"/>
          <w:b/>
          <w:bCs/>
          <w:kern w:val="0"/>
          <w:sz w:val="32"/>
          <w:szCs w:val="32"/>
        </w:rPr>
      </w:pPr>
    </w:p>
    <w:p w:rsidR="008F1BB2" w:rsidRPr="008F1BB2" w:rsidRDefault="008F1BB2" w:rsidP="00B47366">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一、申请内容</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以获取自主知识产权、原始创新成果、培养创新型人才等为目标，鼓励科研人员积极开展前沿的、学科交叉的创新研究。成果形式主要以论文、著作、专利等为主。</w:t>
      </w:r>
    </w:p>
    <w:p w:rsidR="00B47366" w:rsidRPr="00B47366"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重点支持领域：</w:t>
      </w:r>
      <w:r w:rsidR="00B47366" w:rsidRPr="00B47366">
        <w:rPr>
          <w:rFonts w:ascii="仿宋" w:eastAsia="仿宋" w:hAnsi="仿宋" w:cs="宋体" w:hint="eastAsia"/>
          <w:kern w:val="0"/>
          <w:sz w:val="32"/>
          <w:szCs w:val="32"/>
        </w:rPr>
        <w:t>（一）</w:t>
      </w:r>
      <w:r w:rsidRPr="008F1BB2">
        <w:rPr>
          <w:rFonts w:ascii="仿宋" w:eastAsia="仿宋" w:hAnsi="仿宋" w:cs="宋体"/>
          <w:kern w:val="0"/>
          <w:sz w:val="32"/>
          <w:szCs w:val="32"/>
        </w:rPr>
        <w:t>互联网、生物、新能源、新材料、新一代信息技术、节能环保等战略性新兴产业；</w:t>
      </w:r>
    </w:p>
    <w:p w:rsidR="00B47366" w:rsidRPr="00B47366" w:rsidRDefault="00B47366" w:rsidP="00B47366">
      <w:pPr>
        <w:widowControl/>
        <w:ind w:firstLine="420"/>
        <w:jc w:val="left"/>
        <w:rPr>
          <w:rFonts w:ascii="仿宋" w:eastAsia="仿宋" w:hAnsi="仿宋" w:cs="宋体"/>
          <w:kern w:val="0"/>
          <w:sz w:val="32"/>
          <w:szCs w:val="32"/>
        </w:rPr>
      </w:pPr>
      <w:r w:rsidRPr="00B47366">
        <w:rPr>
          <w:rFonts w:ascii="仿宋" w:eastAsia="仿宋" w:hAnsi="仿宋" w:cs="宋体" w:hint="eastAsia"/>
          <w:kern w:val="0"/>
          <w:sz w:val="32"/>
          <w:szCs w:val="32"/>
        </w:rPr>
        <w:t>（二）</w:t>
      </w:r>
      <w:r w:rsidR="008F1BB2" w:rsidRPr="008F1BB2">
        <w:rPr>
          <w:rFonts w:ascii="仿宋" w:eastAsia="仿宋" w:hAnsi="仿宋" w:cs="宋体"/>
          <w:kern w:val="0"/>
          <w:sz w:val="32"/>
          <w:szCs w:val="32"/>
        </w:rPr>
        <w:t>海洋、航空航天、生命健康、机器人、可穿戴设备和智能装备产业等未来产业；</w:t>
      </w:r>
    </w:p>
    <w:p w:rsidR="008F1BB2" w:rsidRPr="008F1BB2" w:rsidRDefault="00B47366" w:rsidP="00B47366">
      <w:pPr>
        <w:widowControl/>
        <w:ind w:firstLine="420"/>
        <w:jc w:val="left"/>
        <w:rPr>
          <w:rFonts w:ascii="仿宋" w:eastAsia="仿宋" w:hAnsi="仿宋" w:cs="宋体"/>
          <w:kern w:val="0"/>
          <w:sz w:val="32"/>
          <w:szCs w:val="32"/>
        </w:rPr>
      </w:pPr>
      <w:r w:rsidRPr="00B47366">
        <w:rPr>
          <w:rFonts w:ascii="仿宋" w:eastAsia="仿宋" w:hAnsi="仿宋" w:cs="宋体" w:hint="eastAsia"/>
          <w:kern w:val="0"/>
          <w:sz w:val="32"/>
          <w:szCs w:val="32"/>
        </w:rPr>
        <w:t>（三）</w:t>
      </w:r>
      <w:r w:rsidR="008F1BB2" w:rsidRPr="008F1BB2">
        <w:rPr>
          <w:rFonts w:ascii="仿宋" w:eastAsia="仿宋" w:hAnsi="仿宋" w:cs="宋体"/>
          <w:kern w:val="0"/>
          <w:sz w:val="32"/>
          <w:szCs w:val="32"/>
        </w:rPr>
        <w:t>先进制造、安全生产、资源环境等促进生态文明建设及民生改善的科技领域。</w:t>
      </w:r>
    </w:p>
    <w:p w:rsidR="008F1BB2" w:rsidRPr="008F1BB2" w:rsidRDefault="008F1BB2" w:rsidP="00B47366">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二、设定依据</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（一）《深圳经济特区科技创新促进条例》，深圳市第五届人民代表大会常务委员会公告，第144号；</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（二）《关于促进科技创新的若干措施》，深圳市委深圳市人民政府，深发〔2016〕7号;</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（三）《深圳市科技计划项目管理办法》，深圳市科技创新委员会 深圳市财政委员会，深科技创新规〔2012〕9号；</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（四）《深圳市科技研发资金管理办法》，深圳市财政委员会 深圳市科技创新委员会，深财科〔2012〕168号；</w:t>
      </w:r>
    </w:p>
    <w:p w:rsidR="008F1BB2" w:rsidRPr="008F1BB2" w:rsidRDefault="008F1BB2" w:rsidP="00B47366">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lastRenderedPageBreak/>
        <w:t>三、支持强度与方式</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支持强度：有数量限制，受科技研发资金、战略性新兴产业资金和未来产业资金年度总额控制，单个项目资助不超过50万元。</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支持方式：采用“单位申报、合规性审查、专家评审、社会公示、审批机关审定”的方式予以支持。</w:t>
      </w:r>
    </w:p>
    <w:p w:rsidR="008F1BB2" w:rsidRPr="008F1BB2" w:rsidRDefault="008F1BB2" w:rsidP="00B47366">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四、办理条件</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（一）申请单位应当是在深圳市或深汕合作区内依法注册，具有独立法人资格的高等院校、科研机构以及具有基础研究能力的国家、省、市级企业重点实验室依托单位。</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（二）申请人应具有承担基础研究项目或者其他从事基础研究经历，并符合下列条件之一：</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1.具有高级专业技术职务（职称）；</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2.具有博士学位；</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3.有两名与其研究领域相同、具有高级专业技术职务（职称）的科学技术人员推荐。</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三）申请人（或主要参与者）必须是申请单位（或合作单位）的在职研究人员，项目完成年度不超过60周岁。申请单位非全职聘用的在职工作人员作为申请人申请基础研究类项目，应当提供申请单位的聘用合同复印件，并提供包含聘任岗位、聘任期限和每年在申请单位工作时间的说明（</w:t>
      </w:r>
      <w:r w:rsidR="00B47366" w:rsidRPr="00734615">
        <w:rPr>
          <w:rFonts w:ascii="仿宋" w:eastAsia="仿宋" w:hAnsi="仿宋" w:cs="宋体" w:hint="eastAsia"/>
          <w:b/>
          <w:color w:val="FF0000"/>
          <w:kern w:val="0"/>
          <w:sz w:val="36"/>
          <w:szCs w:val="32"/>
        </w:rPr>
        <w:t>有关劳动合同事宜，具体与深圳研究院对接</w:t>
      </w:r>
      <w:r w:rsidRPr="008F1BB2">
        <w:rPr>
          <w:rFonts w:ascii="仿宋" w:eastAsia="仿宋" w:hAnsi="仿宋" w:cs="宋体"/>
          <w:kern w:val="0"/>
          <w:sz w:val="32"/>
          <w:szCs w:val="32"/>
        </w:rPr>
        <w:t>）。</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lastRenderedPageBreak/>
        <w:t>（四）申请人为博士后在站人员的，需提供合作导师签字的单位承诺函。</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（五）申请单位应具备较好的科研实验条件，申请人须提供本项目相关在深自有科研用房和仪器设备清单等证明材料。</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（六）有合作单位的，应注意以下事项：</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1.合作单位仅限1个。</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2.申请书中填报合作单位名称，提供合作协议书，并加盖合作单位公章。协议书中须注明双方研究内容分工、财政资金及自筹资金分配、知识产权归属等，申请单位应承担大部分研发内容，资金分配比例大于等于单个合作单位资金分配比例。如果项目无合作单位，则明确填写“无合作单位”。</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3.申请单位项目组成员（前五位）应占三位以上。</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4.有企业参与的，自筹经费金额应不低于市财政资金资助企业的金额，并提供自筹经费投入承诺书。</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（七）申请单位或申请人应遵循以下原则：</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1.申请人或企业同年只能申请</w:t>
      </w:r>
      <w:r w:rsidRPr="00CE22E1">
        <w:rPr>
          <w:rFonts w:ascii="仿宋" w:eastAsia="仿宋" w:hAnsi="仿宋" w:cs="宋体"/>
          <w:b/>
          <w:color w:val="FF0000"/>
          <w:kern w:val="0"/>
          <w:sz w:val="32"/>
          <w:szCs w:val="32"/>
        </w:rPr>
        <w:t>1项</w:t>
      </w:r>
      <w:r w:rsidRPr="008F1BB2">
        <w:rPr>
          <w:rFonts w:ascii="仿宋" w:eastAsia="仿宋" w:hAnsi="仿宋" w:cs="宋体"/>
          <w:kern w:val="0"/>
          <w:sz w:val="32"/>
          <w:szCs w:val="32"/>
        </w:rPr>
        <w:t>基础研究类项目（学科布局或自由探索）。</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2.申请人或企业在研（包括主持和参与）市级基础研究项目、技术攻关项目和创业资助项目不超过（含）</w:t>
      </w:r>
      <w:r w:rsidR="00CE22E1" w:rsidRPr="00CE22E1">
        <w:rPr>
          <w:rFonts w:ascii="仿宋" w:eastAsia="仿宋" w:hAnsi="仿宋" w:cs="宋体" w:hint="eastAsia"/>
          <w:b/>
          <w:color w:val="FF0000"/>
          <w:kern w:val="0"/>
          <w:sz w:val="32"/>
          <w:szCs w:val="32"/>
        </w:rPr>
        <w:t>1</w:t>
      </w:r>
      <w:r w:rsidRPr="00CE22E1">
        <w:rPr>
          <w:rFonts w:ascii="仿宋" w:eastAsia="仿宋" w:hAnsi="仿宋" w:cs="宋体"/>
          <w:b/>
          <w:color w:val="FF0000"/>
          <w:kern w:val="0"/>
          <w:sz w:val="32"/>
          <w:szCs w:val="32"/>
        </w:rPr>
        <w:t>项</w:t>
      </w:r>
      <w:r w:rsidR="00B47366">
        <w:rPr>
          <w:rFonts w:ascii="仿宋" w:eastAsia="仿宋" w:hAnsi="仿宋" w:cs="宋体" w:hint="eastAsia"/>
          <w:kern w:val="0"/>
          <w:sz w:val="32"/>
          <w:szCs w:val="32"/>
        </w:rPr>
        <w:t>未结题的</w:t>
      </w:r>
      <w:r w:rsidRPr="008F1BB2">
        <w:rPr>
          <w:rFonts w:ascii="仿宋" w:eastAsia="仿宋" w:hAnsi="仿宋" w:cs="宋体"/>
          <w:kern w:val="0"/>
          <w:sz w:val="32"/>
          <w:szCs w:val="32"/>
        </w:rPr>
        <w:t>。</w:t>
      </w:r>
    </w:p>
    <w:p w:rsidR="008F1BB2" w:rsidRPr="008F1BB2" w:rsidRDefault="008F1BB2" w:rsidP="00B47366">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lastRenderedPageBreak/>
        <w:t>3.以相同或基本相同的项目申请书在不同机构中以同一申请人或者不同申请人的名义进行多处申请的，将不予立项资助，并将申报人列入</w:t>
      </w:r>
      <w:r w:rsidR="005128C4">
        <w:rPr>
          <w:rFonts w:ascii="仿宋" w:eastAsia="仿宋" w:hAnsi="仿宋" w:cs="宋体" w:hint="eastAsia"/>
          <w:kern w:val="0"/>
          <w:sz w:val="32"/>
          <w:szCs w:val="32"/>
        </w:rPr>
        <w:t>深圳市</w:t>
      </w:r>
      <w:r w:rsidRPr="008F1BB2">
        <w:rPr>
          <w:rFonts w:ascii="仿宋" w:eastAsia="仿宋" w:hAnsi="仿宋" w:cs="宋体"/>
          <w:kern w:val="0"/>
          <w:sz w:val="32"/>
          <w:szCs w:val="32"/>
        </w:rPr>
        <w:t>科研诚信负面清单。对于申请人在以往市级科技计划或其他机构（如科技部、国家自然科学基金、省科技厅等）资助项目基础上提出的新项目，应明确阐述二者的异同、继承与发展关系，作为附件随申请书一并报送。</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（八）申请项目如获资助，产生的知识产权归属申请单位（含合作单位），所发表的论文、著作等第一署名单位应为申请单位（含合作单位）。</w:t>
      </w:r>
    </w:p>
    <w:p w:rsidR="008F1BB2" w:rsidRPr="008F1BB2" w:rsidRDefault="008F1BB2" w:rsidP="005128C4">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五、申请材料</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（一）登录</w:t>
      </w:r>
      <w:r w:rsidRPr="005128C4">
        <w:rPr>
          <w:rFonts w:ascii="仿宋" w:eastAsia="仿宋" w:hAnsi="仿宋" w:cs="宋体"/>
          <w:kern w:val="0"/>
          <w:sz w:val="32"/>
          <w:szCs w:val="32"/>
        </w:rPr>
        <w:t>深圳市科技业务管理系统</w:t>
      </w:r>
      <w:r w:rsidRPr="008F1BB2">
        <w:rPr>
          <w:rFonts w:ascii="仿宋" w:eastAsia="仿宋" w:hAnsi="仿宋" w:cs="宋体"/>
          <w:kern w:val="0"/>
          <w:sz w:val="32"/>
          <w:szCs w:val="32"/>
        </w:rPr>
        <w:t>在线填报申请书，提供通过该系统打印的申请书纸质文件原件。</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（二）</w:t>
      </w:r>
      <w:r w:rsidR="005128C4">
        <w:rPr>
          <w:rFonts w:ascii="仿宋" w:eastAsia="仿宋" w:hAnsi="仿宋" w:cs="宋体" w:hint="eastAsia"/>
          <w:kern w:val="0"/>
          <w:sz w:val="32"/>
          <w:szCs w:val="32"/>
        </w:rPr>
        <w:t>申请单位</w:t>
      </w:r>
      <w:r w:rsidRPr="008F1BB2">
        <w:rPr>
          <w:rFonts w:ascii="仿宋" w:eastAsia="仿宋" w:hAnsi="仿宋" w:cs="宋体"/>
          <w:kern w:val="0"/>
          <w:sz w:val="32"/>
          <w:szCs w:val="32"/>
        </w:rPr>
        <w:t>组织机构代码证、税务登记证、工商营业执照复印件。</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（三）</w:t>
      </w:r>
      <w:r w:rsidR="005128C4">
        <w:rPr>
          <w:rFonts w:ascii="仿宋" w:eastAsia="仿宋" w:hAnsi="仿宋" w:cs="宋体" w:hint="eastAsia"/>
          <w:kern w:val="0"/>
          <w:sz w:val="32"/>
          <w:szCs w:val="32"/>
        </w:rPr>
        <w:t>申请单位</w:t>
      </w:r>
      <w:r w:rsidRPr="008F1BB2">
        <w:rPr>
          <w:rFonts w:ascii="仿宋" w:eastAsia="仿宋" w:hAnsi="仿宋" w:cs="宋体"/>
          <w:kern w:val="0"/>
          <w:sz w:val="32"/>
          <w:szCs w:val="32"/>
        </w:rPr>
        <w:t>法人代表身份证复印件。</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（四）</w:t>
      </w:r>
      <w:r w:rsidR="005128C4">
        <w:rPr>
          <w:rFonts w:ascii="仿宋" w:eastAsia="仿宋" w:hAnsi="仿宋" w:cs="宋体" w:hint="eastAsia"/>
          <w:kern w:val="0"/>
          <w:sz w:val="32"/>
          <w:szCs w:val="32"/>
        </w:rPr>
        <w:t>申请单位</w:t>
      </w:r>
      <w:r w:rsidRPr="008F1BB2">
        <w:rPr>
          <w:rFonts w:ascii="仿宋" w:eastAsia="仿宋" w:hAnsi="仿宋" w:cs="宋体"/>
          <w:kern w:val="0"/>
          <w:sz w:val="32"/>
          <w:szCs w:val="32"/>
        </w:rPr>
        <w:t>上年度完税证明复印件。</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（五）</w:t>
      </w:r>
      <w:r w:rsidR="005128C4">
        <w:rPr>
          <w:rFonts w:ascii="仿宋" w:eastAsia="仿宋" w:hAnsi="仿宋" w:cs="宋体" w:hint="eastAsia"/>
          <w:kern w:val="0"/>
          <w:sz w:val="32"/>
          <w:szCs w:val="32"/>
        </w:rPr>
        <w:t>申请单位</w:t>
      </w:r>
      <w:r w:rsidRPr="008F1BB2">
        <w:rPr>
          <w:rFonts w:ascii="仿宋" w:eastAsia="仿宋" w:hAnsi="仿宋" w:cs="宋体"/>
          <w:kern w:val="0"/>
          <w:sz w:val="32"/>
          <w:szCs w:val="32"/>
        </w:rPr>
        <w:t>2017年审计报告。</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（六）</w:t>
      </w:r>
      <w:r w:rsidR="005128C4">
        <w:rPr>
          <w:rFonts w:ascii="仿宋" w:eastAsia="仿宋" w:hAnsi="仿宋" w:cs="宋体" w:hint="eastAsia"/>
          <w:kern w:val="0"/>
          <w:sz w:val="32"/>
          <w:szCs w:val="32"/>
        </w:rPr>
        <w:t>申请单位</w:t>
      </w:r>
      <w:r w:rsidRPr="008F1BB2">
        <w:rPr>
          <w:rFonts w:ascii="仿宋" w:eastAsia="仿宋" w:hAnsi="仿宋" w:cs="宋体"/>
          <w:kern w:val="0"/>
          <w:sz w:val="32"/>
          <w:szCs w:val="32"/>
        </w:rPr>
        <w:t>事业单位登记证。</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（七）项目可行性研究报告原件。</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（八）申请人主持或参与国家、省、市项目的清单（企业提供单位的项目情况），以及本项目相关研究内容获得其他</w:t>
      </w:r>
      <w:r w:rsidRPr="008F1BB2">
        <w:rPr>
          <w:rFonts w:ascii="仿宋" w:eastAsia="仿宋" w:hAnsi="仿宋" w:cs="宋体"/>
          <w:kern w:val="0"/>
          <w:sz w:val="32"/>
          <w:szCs w:val="32"/>
        </w:rPr>
        <w:lastRenderedPageBreak/>
        <w:t>渠道或项目资助的情况说明、科研成果及学术水平的相关证明材料（含职称证书或学历证明、高层次人才证书、获奖证书等）复印件。</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（九）申请人聘任（用）合同复印件。</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（十）申请人或企业主持和参与市级基础研究项目、技术攻关项目和创业资助项目未超3项证明。</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（十一）本项目相关的在深科研用房和仪器设备清单等证明材料。</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十二）在站博士后申请项目须提供全国博管委或有关省、市人事部门出具的进站文件、工作协议复印件，以及合作导师签字的依托单位书面承诺函原件，承诺在项目资助期内在站工作或出站后留在依托单位继续从事科学研究。</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（十三）高级专业技术职务（职称）或具有博士学位人员以外的科研人员申报项目，需提供两名与其研究领域相同、具有高级专业技术职务（职称）的科研人员推荐信。</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（十四）合作协议。</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（十五）有企业参与的，须提供自筹经费投入承诺书。</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（十六）涉及动物实验及临床研究项目，须提供伦理审查委员会意见。</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以上材料（二）~（六）由申请单位管理员在业务系统统一上传，其他材料由申请人上传。同时准备纸质材料一式两份，复印件需加盖申请单位公章，A4纸正反面打印/复印，</w:t>
      </w:r>
      <w:r w:rsidRPr="008F1BB2">
        <w:rPr>
          <w:rFonts w:ascii="仿宋" w:eastAsia="仿宋" w:hAnsi="仿宋" w:cs="宋体"/>
          <w:kern w:val="0"/>
          <w:sz w:val="32"/>
          <w:szCs w:val="32"/>
        </w:rPr>
        <w:lastRenderedPageBreak/>
        <w:t>非空白页（含封面）需连续编写页码，胶装成册。所有材料的电子版和纸质版务必保持一致。</w:t>
      </w:r>
    </w:p>
    <w:p w:rsidR="008F1BB2" w:rsidRPr="008F1BB2" w:rsidRDefault="008F1BB2" w:rsidP="005128C4">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六、申请表格</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本指南规定提交的表格，申请人登录</w:t>
      </w:r>
      <w:hyperlink r:id="rId7" w:history="1">
        <w:r w:rsidRPr="00B47366">
          <w:rPr>
            <w:rFonts w:ascii="仿宋" w:eastAsia="仿宋" w:hAnsi="仿宋" w:cs="宋体"/>
            <w:color w:val="0000FF"/>
            <w:kern w:val="0"/>
            <w:sz w:val="32"/>
            <w:szCs w:val="32"/>
            <w:u w:val="single"/>
          </w:rPr>
          <w:t>深圳市科技业务管理系统</w:t>
        </w:r>
      </w:hyperlink>
      <w:r w:rsidRPr="008F1BB2">
        <w:rPr>
          <w:rFonts w:ascii="仿宋" w:eastAsia="仿宋" w:hAnsi="仿宋" w:cs="宋体"/>
          <w:kern w:val="0"/>
          <w:sz w:val="32"/>
          <w:szCs w:val="32"/>
        </w:rPr>
        <w:t>在线填报（</w:t>
      </w:r>
      <w:hyperlink r:id="rId8" w:history="1">
        <w:r w:rsidRPr="00B47366">
          <w:rPr>
            <w:rFonts w:ascii="仿宋" w:eastAsia="仿宋" w:hAnsi="仿宋" w:cs="宋体"/>
            <w:color w:val="0000FF"/>
            <w:kern w:val="0"/>
            <w:sz w:val="32"/>
            <w:szCs w:val="32"/>
            <w:u w:val="single"/>
          </w:rPr>
          <w:t>填报系统时易错问题</w:t>
        </w:r>
      </w:hyperlink>
      <w:r w:rsidRPr="008F1BB2">
        <w:rPr>
          <w:rFonts w:ascii="仿宋" w:eastAsia="仿宋" w:hAnsi="仿宋" w:cs="宋体"/>
          <w:kern w:val="0"/>
          <w:sz w:val="32"/>
          <w:szCs w:val="32"/>
        </w:rPr>
        <w:t>）。</w:t>
      </w:r>
    </w:p>
    <w:p w:rsidR="008F1BB2" w:rsidRPr="008F1BB2" w:rsidRDefault="008F1BB2" w:rsidP="005128C4">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七、受理机关</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（一）受理机关：深圳市科技创新委员会。</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（二）受理时间（按申报顺序，分批处理）：</w:t>
      </w:r>
    </w:p>
    <w:p w:rsidR="008F1BB2" w:rsidRPr="008F1BB2" w:rsidRDefault="008F1BB2" w:rsidP="00B47366">
      <w:pPr>
        <w:widowControl/>
        <w:jc w:val="left"/>
        <w:rPr>
          <w:rFonts w:ascii="仿宋" w:eastAsia="仿宋" w:hAnsi="仿宋" w:cs="宋体"/>
          <w:kern w:val="0"/>
          <w:sz w:val="32"/>
          <w:szCs w:val="32"/>
        </w:rPr>
      </w:pPr>
      <w:r w:rsidRPr="008F1BB2">
        <w:rPr>
          <w:rFonts w:ascii="仿宋" w:eastAsia="仿宋" w:hAnsi="仿宋" w:cs="宋体"/>
          <w:kern w:val="0"/>
          <w:sz w:val="32"/>
          <w:szCs w:val="32"/>
        </w:rPr>
        <w:t>网上填报受理时间：2018年1月12日-2018年2月</w:t>
      </w:r>
      <w:r w:rsidR="005128C4">
        <w:rPr>
          <w:rFonts w:ascii="仿宋" w:eastAsia="仿宋" w:hAnsi="仿宋" w:cs="宋体" w:hint="eastAsia"/>
          <w:kern w:val="0"/>
          <w:sz w:val="32"/>
          <w:szCs w:val="32"/>
        </w:rPr>
        <w:t>2</w:t>
      </w:r>
      <w:r w:rsidRPr="008F1BB2">
        <w:rPr>
          <w:rFonts w:ascii="仿宋" w:eastAsia="仿宋" w:hAnsi="仿宋" w:cs="宋体"/>
          <w:kern w:val="0"/>
          <w:sz w:val="32"/>
          <w:szCs w:val="32"/>
        </w:rPr>
        <w:t>日</w:t>
      </w:r>
    </w:p>
    <w:p w:rsidR="008F1BB2" w:rsidRPr="008F1BB2" w:rsidRDefault="008F1BB2" w:rsidP="00B47366">
      <w:pPr>
        <w:widowControl/>
        <w:jc w:val="left"/>
        <w:rPr>
          <w:rFonts w:ascii="仿宋" w:eastAsia="仿宋" w:hAnsi="仿宋" w:cs="宋体"/>
          <w:kern w:val="0"/>
          <w:sz w:val="32"/>
          <w:szCs w:val="32"/>
        </w:rPr>
      </w:pPr>
      <w:r w:rsidRPr="008F1BB2">
        <w:rPr>
          <w:rFonts w:ascii="仿宋" w:eastAsia="仿宋" w:hAnsi="仿宋" w:cs="宋体"/>
          <w:kern w:val="0"/>
          <w:sz w:val="32"/>
          <w:szCs w:val="32"/>
        </w:rPr>
        <w:t>书面材料受理时间：</w:t>
      </w:r>
      <w:r w:rsidRPr="009C122B">
        <w:rPr>
          <w:rFonts w:ascii="仿宋" w:eastAsia="仿宋" w:hAnsi="仿宋" w:cs="宋体"/>
          <w:kern w:val="0"/>
          <w:sz w:val="32"/>
          <w:szCs w:val="32"/>
        </w:rPr>
        <w:t>2018年2月</w:t>
      </w:r>
      <w:r w:rsidR="005128C4" w:rsidRPr="009C122B">
        <w:rPr>
          <w:rFonts w:ascii="仿宋" w:eastAsia="仿宋" w:hAnsi="仿宋" w:cs="宋体" w:hint="eastAsia"/>
          <w:kern w:val="0"/>
          <w:sz w:val="32"/>
          <w:szCs w:val="32"/>
        </w:rPr>
        <w:t>2</w:t>
      </w:r>
      <w:r w:rsidR="009C122B">
        <w:rPr>
          <w:rFonts w:ascii="仿宋" w:eastAsia="仿宋" w:hAnsi="仿宋" w:cs="宋体" w:hint="eastAsia"/>
          <w:kern w:val="0"/>
          <w:sz w:val="32"/>
          <w:szCs w:val="32"/>
        </w:rPr>
        <w:t>6</w:t>
      </w:r>
      <w:r w:rsidRPr="009C122B">
        <w:rPr>
          <w:rFonts w:ascii="仿宋" w:eastAsia="仿宋" w:hAnsi="仿宋" w:cs="宋体"/>
          <w:kern w:val="0"/>
          <w:sz w:val="32"/>
          <w:szCs w:val="32"/>
        </w:rPr>
        <w:t>日-2018年3月</w:t>
      </w:r>
      <w:r w:rsidR="009C122B">
        <w:rPr>
          <w:rFonts w:ascii="仿宋" w:eastAsia="仿宋" w:hAnsi="仿宋" w:cs="宋体" w:hint="eastAsia"/>
          <w:kern w:val="0"/>
          <w:sz w:val="32"/>
          <w:szCs w:val="32"/>
        </w:rPr>
        <w:t>2</w:t>
      </w:r>
      <w:r w:rsidRPr="009C122B">
        <w:rPr>
          <w:rFonts w:ascii="仿宋" w:eastAsia="仿宋" w:hAnsi="仿宋" w:cs="宋体"/>
          <w:kern w:val="0"/>
          <w:sz w:val="32"/>
          <w:szCs w:val="32"/>
        </w:rPr>
        <w:t>日</w:t>
      </w:r>
    </w:p>
    <w:p w:rsidR="008F1BB2" w:rsidRPr="008F1BB2" w:rsidRDefault="008F1BB2" w:rsidP="00B47366">
      <w:pPr>
        <w:widowControl/>
        <w:jc w:val="left"/>
        <w:rPr>
          <w:rFonts w:ascii="仿宋" w:eastAsia="仿宋" w:hAnsi="仿宋" w:cs="宋体"/>
          <w:kern w:val="0"/>
          <w:sz w:val="32"/>
          <w:szCs w:val="32"/>
        </w:rPr>
      </w:pPr>
      <w:r w:rsidRPr="008F1BB2">
        <w:rPr>
          <w:rFonts w:ascii="仿宋" w:eastAsia="仿宋" w:hAnsi="仿宋" w:cs="宋体"/>
          <w:kern w:val="0"/>
          <w:sz w:val="32"/>
          <w:szCs w:val="32"/>
        </w:rPr>
        <w:t>办公时间：</w:t>
      </w:r>
    </w:p>
    <w:p w:rsidR="008F1BB2" w:rsidRPr="008F1BB2" w:rsidRDefault="008F1BB2" w:rsidP="00B47366">
      <w:pPr>
        <w:widowControl/>
        <w:jc w:val="left"/>
        <w:rPr>
          <w:rFonts w:ascii="仿宋" w:eastAsia="仿宋" w:hAnsi="仿宋" w:cs="宋体"/>
          <w:kern w:val="0"/>
          <w:sz w:val="32"/>
          <w:szCs w:val="32"/>
        </w:rPr>
      </w:pPr>
      <w:r w:rsidRPr="008F1BB2">
        <w:rPr>
          <w:rFonts w:ascii="仿宋" w:eastAsia="仿宋" w:hAnsi="仿宋" w:cs="宋体"/>
          <w:kern w:val="0"/>
          <w:sz w:val="32"/>
          <w:szCs w:val="32"/>
        </w:rPr>
        <w:t>星期一至星期五上午：9：00-12：00 下午：14：00-17:45</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（三）联系电话：</w:t>
      </w:r>
    </w:p>
    <w:p w:rsidR="008F1BB2" w:rsidRPr="008F1BB2" w:rsidRDefault="008F1BB2" w:rsidP="00B47366">
      <w:pPr>
        <w:widowControl/>
        <w:jc w:val="left"/>
        <w:rPr>
          <w:rFonts w:ascii="仿宋" w:eastAsia="仿宋" w:hAnsi="仿宋" w:cs="宋体"/>
          <w:kern w:val="0"/>
          <w:sz w:val="32"/>
          <w:szCs w:val="32"/>
        </w:rPr>
      </w:pPr>
      <w:r w:rsidRPr="008F1BB2">
        <w:rPr>
          <w:rFonts w:ascii="仿宋" w:eastAsia="仿宋" w:hAnsi="仿宋" w:cs="宋体"/>
          <w:kern w:val="0"/>
          <w:sz w:val="32"/>
          <w:szCs w:val="32"/>
        </w:rPr>
        <w:t>电子信息领域：88127371、88101054</w:t>
      </w:r>
    </w:p>
    <w:p w:rsidR="008F1BB2" w:rsidRPr="008F1BB2" w:rsidRDefault="008F1BB2" w:rsidP="00B47366">
      <w:pPr>
        <w:widowControl/>
        <w:jc w:val="left"/>
        <w:rPr>
          <w:rFonts w:ascii="仿宋" w:eastAsia="仿宋" w:hAnsi="仿宋" w:cs="宋体"/>
          <w:kern w:val="0"/>
          <w:sz w:val="32"/>
          <w:szCs w:val="32"/>
        </w:rPr>
      </w:pPr>
      <w:r w:rsidRPr="008F1BB2">
        <w:rPr>
          <w:rFonts w:ascii="仿宋" w:eastAsia="仿宋" w:hAnsi="仿宋" w:cs="宋体"/>
          <w:kern w:val="0"/>
          <w:sz w:val="32"/>
          <w:szCs w:val="32"/>
        </w:rPr>
        <w:t>生物与环境领域：88121057、88121058</w:t>
      </w:r>
    </w:p>
    <w:p w:rsidR="008F1BB2" w:rsidRPr="008F1BB2" w:rsidRDefault="008F1BB2" w:rsidP="00B47366">
      <w:pPr>
        <w:widowControl/>
        <w:jc w:val="left"/>
        <w:rPr>
          <w:rFonts w:ascii="仿宋" w:eastAsia="仿宋" w:hAnsi="仿宋" w:cs="宋体"/>
          <w:kern w:val="0"/>
          <w:sz w:val="32"/>
          <w:szCs w:val="32"/>
        </w:rPr>
      </w:pPr>
      <w:r w:rsidRPr="008F1BB2">
        <w:rPr>
          <w:rFonts w:ascii="仿宋" w:eastAsia="仿宋" w:hAnsi="仿宋" w:cs="宋体"/>
          <w:kern w:val="0"/>
          <w:sz w:val="32"/>
          <w:szCs w:val="32"/>
        </w:rPr>
        <w:t>材料与能源领域：88125027、88103124</w:t>
      </w:r>
    </w:p>
    <w:p w:rsidR="008F1BB2" w:rsidRPr="008F1BB2" w:rsidRDefault="008F1BB2" w:rsidP="00B47366">
      <w:pPr>
        <w:widowControl/>
        <w:jc w:val="left"/>
        <w:rPr>
          <w:rFonts w:ascii="仿宋" w:eastAsia="仿宋" w:hAnsi="仿宋" w:cs="宋体"/>
          <w:kern w:val="0"/>
          <w:sz w:val="32"/>
          <w:szCs w:val="32"/>
        </w:rPr>
      </w:pPr>
      <w:r w:rsidRPr="008F1BB2">
        <w:rPr>
          <w:rFonts w:ascii="仿宋" w:eastAsia="仿宋" w:hAnsi="仿宋" w:cs="宋体"/>
          <w:kern w:val="0"/>
          <w:sz w:val="32"/>
          <w:szCs w:val="32"/>
        </w:rPr>
        <w:t>智能制造领域：88125001、88103956</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（四）受理地点：市民中心行政服务大厅西厅18-28号窗口。</w:t>
      </w:r>
    </w:p>
    <w:p w:rsidR="008F1BB2" w:rsidRPr="008F1BB2" w:rsidRDefault="008F1BB2" w:rsidP="005128C4">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八、决定机关</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科技研发资金资助项目由深圳市科技创新委会同深圳市财政委员会审定。</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lastRenderedPageBreak/>
        <w:t>战略性新兴产业、未来产业资金资助项目由深圳市新兴高技术产业发展领导小组审定。</w:t>
      </w:r>
    </w:p>
    <w:p w:rsidR="008F1BB2" w:rsidRPr="008F1BB2" w:rsidRDefault="008F1BB2" w:rsidP="005128C4">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九、办理程序</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申请人网上申报—窗口受理纸质申报材料—专家评审、合规性审查—制定资助方案—审批机关审定—社会公示—下达资助通知—签订项目合同书—项目经费拨付—项目后续过程管理—项目验收、科技报告及相关统计。</w:t>
      </w:r>
    </w:p>
    <w:p w:rsidR="008F1BB2" w:rsidRPr="008F1BB2" w:rsidRDefault="008F1BB2" w:rsidP="005128C4">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十、办理时限</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结合受理情况，按申报顺序，分批处理。</w:t>
      </w:r>
    </w:p>
    <w:p w:rsidR="008F1BB2" w:rsidRPr="008F1BB2" w:rsidRDefault="008F1BB2" w:rsidP="005128C4">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十一、证件</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证</w:t>
      </w:r>
      <w:r w:rsidRPr="008F1BB2">
        <w:rPr>
          <w:rFonts w:ascii="宋体" w:eastAsia="仿宋" w:hAnsi="宋体" w:cs="宋体"/>
          <w:kern w:val="0"/>
          <w:sz w:val="32"/>
          <w:szCs w:val="32"/>
        </w:rPr>
        <w:t> </w:t>
      </w:r>
      <w:r w:rsidRPr="008F1BB2">
        <w:rPr>
          <w:rFonts w:ascii="仿宋" w:eastAsia="仿宋" w:hAnsi="仿宋" w:cs="宋体"/>
          <w:kern w:val="0"/>
          <w:sz w:val="32"/>
          <w:szCs w:val="32"/>
        </w:rPr>
        <w:t xml:space="preserve"> 件：批准文件。</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有效期限：申请单位应当在收到批准文件之日起1个月内，与深圳市科技创新委员会签订项目合同书。</w:t>
      </w:r>
    </w:p>
    <w:p w:rsidR="008F1BB2" w:rsidRPr="008F1BB2" w:rsidRDefault="008F1BB2" w:rsidP="005128C4">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十二、法律效力</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申请人凭批准文件获得深圳市科技研发资金、战略性新兴产业资金、未来产业资金资助。</w:t>
      </w:r>
    </w:p>
    <w:p w:rsidR="008F1BB2" w:rsidRPr="008F1BB2" w:rsidRDefault="008F1BB2" w:rsidP="005128C4">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十三、收费</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不收费。</w:t>
      </w:r>
    </w:p>
    <w:p w:rsidR="008F1BB2" w:rsidRPr="008F1BB2" w:rsidRDefault="008F1BB2" w:rsidP="005128C4">
      <w:pPr>
        <w:widowControl/>
        <w:ind w:firstLine="420"/>
        <w:jc w:val="left"/>
        <w:outlineLvl w:val="2"/>
        <w:rPr>
          <w:rFonts w:ascii="仿宋" w:eastAsia="仿宋" w:hAnsi="仿宋" w:cs="宋体"/>
          <w:b/>
          <w:bCs/>
          <w:kern w:val="0"/>
          <w:sz w:val="32"/>
          <w:szCs w:val="32"/>
        </w:rPr>
      </w:pPr>
      <w:r w:rsidRPr="008F1BB2">
        <w:rPr>
          <w:rFonts w:ascii="仿宋" w:eastAsia="仿宋" w:hAnsi="仿宋" w:cs="宋体"/>
          <w:b/>
          <w:bCs/>
          <w:kern w:val="0"/>
          <w:sz w:val="32"/>
          <w:szCs w:val="32"/>
        </w:rPr>
        <w:t>十四、年审或年检</w:t>
      </w:r>
    </w:p>
    <w:p w:rsidR="008F1BB2" w:rsidRPr="008F1BB2" w:rsidRDefault="008F1BB2" w:rsidP="005128C4">
      <w:pPr>
        <w:widowControl/>
        <w:ind w:firstLine="420"/>
        <w:jc w:val="left"/>
        <w:rPr>
          <w:rFonts w:ascii="仿宋" w:eastAsia="仿宋" w:hAnsi="仿宋" w:cs="宋体"/>
          <w:kern w:val="0"/>
          <w:sz w:val="32"/>
          <w:szCs w:val="32"/>
        </w:rPr>
      </w:pPr>
      <w:r w:rsidRPr="008F1BB2">
        <w:rPr>
          <w:rFonts w:ascii="仿宋" w:eastAsia="仿宋" w:hAnsi="仿宋" w:cs="宋体"/>
          <w:kern w:val="0"/>
          <w:sz w:val="32"/>
          <w:szCs w:val="32"/>
        </w:rPr>
        <w:t>无年审。深圳市科技创新委员会按照项目合同书对项目进行跟踪管理和组织验收。</w:t>
      </w:r>
    </w:p>
    <w:p w:rsidR="00AA4CC7" w:rsidRPr="00E246A6" w:rsidRDefault="008F1BB2" w:rsidP="00E246A6">
      <w:pPr>
        <w:widowControl/>
        <w:jc w:val="left"/>
        <w:rPr>
          <w:rFonts w:ascii="仿宋" w:eastAsia="仿宋" w:hAnsi="仿宋" w:cs="宋体"/>
          <w:kern w:val="0"/>
          <w:sz w:val="32"/>
          <w:szCs w:val="32"/>
        </w:rPr>
      </w:pPr>
      <w:r w:rsidRPr="008F1BB2">
        <w:rPr>
          <w:rFonts w:ascii="宋体" w:eastAsia="仿宋" w:hAnsi="宋体" w:cs="宋体"/>
          <w:kern w:val="0"/>
          <w:sz w:val="32"/>
          <w:szCs w:val="32"/>
        </w:rPr>
        <w:t> </w:t>
      </w:r>
    </w:p>
    <w:sectPr w:rsidR="00AA4CC7" w:rsidRPr="00E246A6" w:rsidSect="00AA4C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B4" w:rsidRDefault="006D78B4" w:rsidP="009C122B">
      <w:r>
        <w:separator/>
      </w:r>
    </w:p>
  </w:endnote>
  <w:endnote w:type="continuationSeparator" w:id="0">
    <w:p w:rsidR="006D78B4" w:rsidRDefault="006D78B4" w:rsidP="009C12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B4" w:rsidRDefault="006D78B4" w:rsidP="009C122B">
      <w:r>
        <w:separator/>
      </w:r>
    </w:p>
  </w:footnote>
  <w:footnote w:type="continuationSeparator" w:id="0">
    <w:p w:rsidR="006D78B4" w:rsidRDefault="006D78B4" w:rsidP="009C12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1BB2"/>
    <w:rsid w:val="000B29BB"/>
    <w:rsid w:val="00133FAA"/>
    <w:rsid w:val="002E7F29"/>
    <w:rsid w:val="005128C4"/>
    <w:rsid w:val="006C6942"/>
    <w:rsid w:val="006D78B4"/>
    <w:rsid w:val="00734615"/>
    <w:rsid w:val="008D29AC"/>
    <w:rsid w:val="008F1BB2"/>
    <w:rsid w:val="009C122B"/>
    <w:rsid w:val="009E051A"/>
    <w:rsid w:val="00AA4CC7"/>
    <w:rsid w:val="00B47366"/>
    <w:rsid w:val="00CE22E1"/>
    <w:rsid w:val="00E24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C7"/>
    <w:pPr>
      <w:widowControl w:val="0"/>
      <w:jc w:val="both"/>
    </w:pPr>
  </w:style>
  <w:style w:type="paragraph" w:styleId="1">
    <w:name w:val="heading 1"/>
    <w:basedOn w:val="a"/>
    <w:link w:val="1Char"/>
    <w:uiPriority w:val="9"/>
    <w:qFormat/>
    <w:rsid w:val="008F1BB2"/>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8F1BB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1BB2"/>
    <w:rPr>
      <w:rFonts w:ascii="宋体" w:eastAsia="宋体" w:hAnsi="宋体" w:cs="宋体"/>
      <w:b/>
      <w:bCs/>
      <w:kern w:val="36"/>
      <w:sz w:val="48"/>
      <w:szCs w:val="48"/>
    </w:rPr>
  </w:style>
  <w:style w:type="character" w:customStyle="1" w:styleId="3Char">
    <w:name w:val="标题 3 Char"/>
    <w:basedOn w:val="a0"/>
    <w:link w:val="3"/>
    <w:uiPriority w:val="9"/>
    <w:rsid w:val="008F1BB2"/>
    <w:rPr>
      <w:rFonts w:ascii="宋体" w:eastAsia="宋体" w:hAnsi="宋体" w:cs="宋体"/>
      <w:b/>
      <w:bCs/>
      <w:kern w:val="0"/>
      <w:sz w:val="27"/>
      <w:szCs w:val="27"/>
    </w:rPr>
  </w:style>
  <w:style w:type="paragraph" w:styleId="a3">
    <w:name w:val="Normal (Web)"/>
    <w:basedOn w:val="a"/>
    <w:uiPriority w:val="99"/>
    <w:semiHidden/>
    <w:unhideWhenUsed/>
    <w:rsid w:val="008F1BB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F1BB2"/>
    <w:rPr>
      <w:color w:val="0000FF"/>
      <w:u w:val="single"/>
    </w:rPr>
  </w:style>
  <w:style w:type="character" w:styleId="a5">
    <w:name w:val="Strong"/>
    <w:basedOn w:val="a0"/>
    <w:uiPriority w:val="22"/>
    <w:qFormat/>
    <w:rsid w:val="008F1BB2"/>
    <w:rPr>
      <w:b/>
      <w:bCs/>
    </w:rPr>
  </w:style>
  <w:style w:type="paragraph" w:styleId="a6">
    <w:name w:val="header"/>
    <w:basedOn w:val="a"/>
    <w:link w:val="Char"/>
    <w:uiPriority w:val="99"/>
    <w:semiHidden/>
    <w:unhideWhenUsed/>
    <w:rsid w:val="009C12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C122B"/>
    <w:rPr>
      <w:sz w:val="18"/>
      <w:szCs w:val="18"/>
    </w:rPr>
  </w:style>
  <w:style w:type="paragraph" w:styleId="a7">
    <w:name w:val="footer"/>
    <w:basedOn w:val="a"/>
    <w:link w:val="Char0"/>
    <w:uiPriority w:val="99"/>
    <w:semiHidden/>
    <w:unhideWhenUsed/>
    <w:rsid w:val="009C122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C122B"/>
    <w:rPr>
      <w:sz w:val="18"/>
      <w:szCs w:val="18"/>
    </w:rPr>
  </w:style>
</w:styles>
</file>

<file path=word/webSettings.xml><?xml version="1.0" encoding="utf-8"?>
<w:webSettings xmlns:r="http://schemas.openxmlformats.org/officeDocument/2006/relationships" xmlns:w="http://schemas.openxmlformats.org/wordprocessingml/2006/main">
  <w:divs>
    <w:div w:id="746269929">
      <w:bodyDiv w:val="1"/>
      <w:marLeft w:val="0"/>
      <w:marRight w:val="0"/>
      <w:marTop w:val="0"/>
      <w:marBottom w:val="0"/>
      <w:divBdr>
        <w:top w:val="none" w:sz="0" w:space="0" w:color="auto"/>
        <w:left w:val="none" w:sz="0" w:space="0" w:color="auto"/>
        <w:bottom w:val="none" w:sz="0" w:space="0" w:color="auto"/>
        <w:right w:val="none" w:sz="0" w:space="0" w:color="auto"/>
      </w:divBdr>
      <w:divsChild>
        <w:div w:id="47441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sti.gov.cn/services/programs/2018" TargetMode="External"/><Relationship Id="rId3" Type="http://schemas.openxmlformats.org/officeDocument/2006/relationships/settings" Target="settings.xml"/><Relationship Id="rId7" Type="http://schemas.openxmlformats.org/officeDocument/2006/relationships/hyperlink" Target="https://apply.szsti.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C94626-C881-4366-A277-D75F6D45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2018-01-17T09:56:00Z</dcterms:created>
  <dcterms:modified xsi:type="dcterms:W3CDTF">2018-01-18T03:47:00Z</dcterms:modified>
</cp:coreProperties>
</file>